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E8840" w14:textId="18C28873" w:rsidR="00850958" w:rsidRPr="00153FC5" w:rsidRDefault="003B097E" w:rsidP="00153FC5">
      <w:pPr>
        <w:spacing w:line="276" w:lineRule="auto"/>
        <w:rPr>
          <w:rFonts w:ascii="Arial" w:hAnsi="Arial" w:cs="Arial"/>
          <w:b/>
          <w:bCs/>
          <w:color w:val="025B8D"/>
          <w:sz w:val="40"/>
          <w:szCs w:val="40"/>
        </w:rPr>
      </w:pPr>
      <w:r w:rsidRPr="00153FC5">
        <w:rPr>
          <w:rFonts w:ascii="Arial" w:hAnsi="Arial" w:cs="Arial"/>
          <w:b/>
          <w:bCs/>
          <w:color w:val="025B8D"/>
          <w:sz w:val="17"/>
          <w:szCs w:val="17"/>
        </w:rPr>
        <w:t>Julian’s Key Health Passport</w:t>
      </w:r>
      <w:r>
        <w:rPr>
          <w:rFonts w:ascii="Arial" w:hAnsi="Arial" w:cs="Arial"/>
          <w:b/>
          <w:bCs/>
          <w:color w:val="025B8D"/>
          <w:sz w:val="40"/>
          <w:szCs w:val="40"/>
        </w:rPr>
        <w:t xml:space="preserve"> </w:t>
      </w:r>
      <w:r>
        <w:rPr>
          <w:rFonts w:ascii="Arial" w:hAnsi="Arial" w:cs="Arial"/>
          <w:b/>
          <w:bCs/>
          <w:color w:val="025B8D"/>
          <w:sz w:val="40"/>
          <w:szCs w:val="40"/>
        </w:rPr>
        <w:br/>
      </w:r>
      <w:r w:rsidR="00343E02">
        <w:rPr>
          <w:rFonts w:ascii="Arial" w:hAnsi="Arial" w:cs="Arial"/>
          <w:b/>
          <w:bCs/>
          <w:color w:val="025B8D"/>
          <w:sz w:val="40"/>
          <w:szCs w:val="40"/>
        </w:rPr>
        <w:t xml:space="preserve">Social media tile </w:t>
      </w:r>
      <w:r w:rsidR="001D1DE4">
        <w:rPr>
          <w:rFonts w:ascii="Arial" w:hAnsi="Arial" w:cs="Arial"/>
          <w:b/>
          <w:bCs/>
          <w:color w:val="025B8D"/>
          <w:sz w:val="40"/>
          <w:szCs w:val="40"/>
        </w:rPr>
        <w:t>5</w:t>
      </w:r>
      <w:r w:rsidR="00343E02">
        <w:rPr>
          <w:rFonts w:ascii="Arial" w:hAnsi="Arial" w:cs="Arial"/>
          <w:b/>
          <w:bCs/>
          <w:color w:val="025B8D"/>
          <w:sz w:val="40"/>
          <w:szCs w:val="40"/>
        </w:rPr>
        <w:t xml:space="preserve"> – </w:t>
      </w:r>
      <w:proofErr w:type="spellStart"/>
      <w:r w:rsidR="001D1DE4">
        <w:rPr>
          <w:rFonts w:ascii="Arial" w:hAnsi="Arial" w:cs="Arial"/>
          <w:b/>
          <w:bCs/>
          <w:color w:val="025B8D"/>
          <w:sz w:val="40"/>
          <w:szCs w:val="40"/>
        </w:rPr>
        <w:t>Healthworker</w:t>
      </w:r>
      <w:proofErr w:type="spellEnd"/>
      <w:r w:rsidR="005115ED">
        <w:rPr>
          <w:rFonts w:ascii="Arial" w:hAnsi="Arial" w:cs="Arial"/>
          <w:b/>
          <w:bCs/>
          <w:color w:val="025B8D"/>
          <w:sz w:val="40"/>
          <w:szCs w:val="40"/>
        </w:rPr>
        <w:t xml:space="preserve"> quote</w:t>
      </w:r>
      <w:r w:rsidR="004625FA">
        <w:rPr>
          <w:rFonts w:ascii="Arial" w:hAnsi="Arial" w:cs="Arial"/>
          <w:b/>
          <w:bCs/>
          <w:color w:val="025B8D"/>
          <w:sz w:val="40"/>
          <w:szCs w:val="40"/>
        </w:rPr>
        <w:br/>
        <w:t>suggested copy</w:t>
      </w:r>
      <w:r w:rsidR="002F0236">
        <w:rPr>
          <w:rFonts w:ascii="Arial" w:hAnsi="Arial" w:cs="Arial"/>
          <w:b/>
          <w:bCs/>
          <w:color w:val="025B8D"/>
          <w:sz w:val="40"/>
          <w:szCs w:val="40"/>
        </w:rPr>
        <w:br/>
      </w:r>
      <w:r w:rsidR="002F0236">
        <w:rPr>
          <w:rFonts w:ascii="Arial" w:hAnsi="Arial" w:cs="Arial"/>
          <w:b/>
          <w:bCs/>
          <w:color w:val="025B8D"/>
          <w:sz w:val="40"/>
          <w:szCs w:val="40"/>
        </w:rPr>
        <w:br/>
      </w:r>
      <w:r w:rsidR="002F0236">
        <w:rPr>
          <w:rFonts w:ascii="Arial" w:hAnsi="Arial" w:cs="Arial"/>
          <w:b/>
          <w:bCs/>
          <w:noProof/>
          <w:color w:val="025B8D"/>
          <w:sz w:val="40"/>
          <w:szCs w:val="40"/>
        </w:rPr>
        <w:drawing>
          <wp:inline distT="0" distB="0" distL="0" distR="0" wp14:anchorId="7F71AEF7" wp14:editId="410B1672">
            <wp:extent cx="5731510" cy="5731510"/>
            <wp:effectExtent l="12700" t="12700" r="8890" b="8890"/>
            <wp:docPr id="19565156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515654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2D680BD" w14:textId="1ECAD072" w:rsidR="003B097E" w:rsidRPr="001D1DE4" w:rsidRDefault="00153FC5" w:rsidP="005115ED">
      <w:pPr>
        <w:rPr>
          <w:rFonts w:ascii="Arial" w:hAnsi="Arial" w:cs="Arial"/>
          <w:b/>
          <w:bCs/>
          <w:lang w:val="en-US"/>
        </w:rPr>
      </w:pPr>
      <w:r w:rsidRPr="001D1DE4">
        <w:rPr>
          <w:rFonts w:ascii="Arial" w:hAnsi="Arial" w:cs="Arial"/>
          <w:lang w:val="en-US"/>
        </w:rPr>
        <w:br/>
      </w:r>
    </w:p>
    <w:p w14:paraId="28176C90" w14:textId="6958A2A9" w:rsidR="001D1DE4" w:rsidRDefault="001D1DE4" w:rsidP="001D1DE4">
      <w:pPr>
        <w:pStyle w:val="ListParagraph"/>
        <w:spacing w:line="276" w:lineRule="auto"/>
        <w:ind w:left="0"/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1D1DE4">
        <w:rPr>
          <w:rFonts w:ascii="Arial" w:hAnsi="Arial" w:cs="Arial"/>
          <w:b/>
          <w:bCs/>
          <w:color w:val="000000" w:themeColor="text1"/>
          <w:sz w:val="22"/>
          <w:szCs w:val="22"/>
          <w:lang w:val="en-GB"/>
        </w:rPr>
        <w:t>Body text:</w:t>
      </w:r>
      <w:r w:rsidRPr="001D1DE4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Always ask your patient or their carer if they have a Julian’s Key Health Passport before beginning treatment, and confirm that their information is up to date.</w:t>
      </w:r>
    </w:p>
    <w:p w14:paraId="32A1C5D2" w14:textId="77777777" w:rsidR="001D1DE4" w:rsidRPr="001D1DE4" w:rsidRDefault="001D1DE4" w:rsidP="001D1DE4">
      <w:pPr>
        <w:pStyle w:val="ListParagraph"/>
        <w:spacing w:line="276" w:lineRule="auto"/>
        <w:ind w:left="0"/>
        <w:rPr>
          <w:rFonts w:ascii="Arial" w:hAnsi="Arial" w:cs="Arial"/>
          <w:color w:val="000000" w:themeColor="text1"/>
          <w:sz w:val="22"/>
          <w:szCs w:val="22"/>
          <w:lang w:val="en-GB"/>
        </w:rPr>
      </w:pPr>
    </w:p>
    <w:p w14:paraId="25ACAA74" w14:textId="2BEFF907" w:rsidR="001D1DE4" w:rsidRPr="001D1DE4" w:rsidRDefault="001D1DE4" w:rsidP="001D1DE4">
      <w:pPr>
        <w:pStyle w:val="ListParagraph"/>
        <w:spacing w:line="276" w:lineRule="auto"/>
        <w:ind w:left="0"/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1D1DE4">
        <w:rPr>
          <w:rFonts w:ascii="Arial" w:hAnsi="Arial" w:cs="Arial"/>
          <w:b/>
          <w:bCs/>
          <w:color w:val="000000" w:themeColor="text1"/>
          <w:sz w:val="22"/>
          <w:szCs w:val="22"/>
          <w:lang w:val="en-GB"/>
        </w:rPr>
        <w:t>Call to action:</w:t>
      </w:r>
      <w:r w:rsidRPr="001D1DE4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To learn more, search Julian’s Key Health Passport</w:t>
      </w:r>
      <w:r>
        <w:rPr>
          <w:rFonts w:ascii="Arial" w:hAnsi="Arial" w:cs="Arial"/>
          <w:color w:val="000000" w:themeColor="text1"/>
          <w:sz w:val="22"/>
          <w:szCs w:val="22"/>
          <w:lang w:val="en-GB"/>
        </w:rPr>
        <w:br/>
      </w:r>
      <w:r w:rsidRPr="001D1DE4">
        <w:rPr>
          <w:rFonts w:ascii="Arial" w:hAnsi="Arial" w:cs="Arial"/>
          <w:color w:val="000000" w:themeColor="text1"/>
          <w:sz w:val="22"/>
          <w:szCs w:val="22"/>
          <w:lang w:val="en-GB"/>
        </w:rPr>
        <w:t>or call 13 HEALTH (13 43 25 84).</w:t>
      </w:r>
    </w:p>
    <w:p w14:paraId="08FA766D" w14:textId="65AB5D62" w:rsidR="00CF2806" w:rsidRPr="00B417DD" w:rsidRDefault="00CF2806" w:rsidP="002F0236">
      <w:pPr>
        <w:pStyle w:val="ListParagraph"/>
        <w:spacing w:line="276" w:lineRule="auto"/>
        <w:ind w:left="0"/>
        <w:rPr>
          <w:rFonts w:ascii="Arial" w:hAnsi="Arial" w:cs="Arial"/>
          <w:sz w:val="22"/>
          <w:szCs w:val="22"/>
        </w:rPr>
      </w:pPr>
    </w:p>
    <w:sectPr w:rsidR="00CF2806" w:rsidRPr="00B417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6063C"/>
    <w:multiLevelType w:val="hybridMultilevel"/>
    <w:tmpl w:val="9954C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94FBB"/>
    <w:multiLevelType w:val="hybridMultilevel"/>
    <w:tmpl w:val="91002BDA"/>
    <w:lvl w:ilvl="0" w:tplc="825CA392">
      <w:numFmt w:val="bullet"/>
      <w:lvlText w:val="•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11916152">
    <w:abstractNumId w:val="0"/>
  </w:num>
  <w:num w:numId="2" w16cid:durableId="15691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958"/>
    <w:rsid w:val="00037FEF"/>
    <w:rsid w:val="000C6CE0"/>
    <w:rsid w:val="00111B4B"/>
    <w:rsid w:val="00153FC5"/>
    <w:rsid w:val="001D1DE4"/>
    <w:rsid w:val="00204E53"/>
    <w:rsid w:val="002F0236"/>
    <w:rsid w:val="00343E02"/>
    <w:rsid w:val="003B097E"/>
    <w:rsid w:val="00400F9E"/>
    <w:rsid w:val="004625FA"/>
    <w:rsid w:val="005115ED"/>
    <w:rsid w:val="00515BD3"/>
    <w:rsid w:val="00666838"/>
    <w:rsid w:val="00774C1B"/>
    <w:rsid w:val="00850958"/>
    <w:rsid w:val="008E7E5E"/>
    <w:rsid w:val="00920C96"/>
    <w:rsid w:val="00B417DD"/>
    <w:rsid w:val="00C50FB4"/>
    <w:rsid w:val="00CF2806"/>
    <w:rsid w:val="00D043FA"/>
    <w:rsid w:val="00E73304"/>
    <w:rsid w:val="00E9457B"/>
    <w:rsid w:val="00F14755"/>
    <w:rsid w:val="00FF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CDC677"/>
  <w15:chartTrackingRefBased/>
  <w15:docId w15:val="{E925551F-EDDF-4C41-A6A7-D7F66859F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09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09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09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09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09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095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095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095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095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09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09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09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09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09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09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09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09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09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095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09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095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09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095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09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09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09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09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09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095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B097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097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417DD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8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4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64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49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6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7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7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93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Veca</dc:creator>
  <cp:keywords/>
  <dc:description/>
  <cp:lastModifiedBy>Aimee Veca</cp:lastModifiedBy>
  <cp:revision>14</cp:revision>
  <dcterms:created xsi:type="dcterms:W3CDTF">2024-11-06T05:16:00Z</dcterms:created>
  <dcterms:modified xsi:type="dcterms:W3CDTF">2024-11-18T11:31:00Z</dcterms:modified>
</cp:coreProperties>
</file>